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750"/>
        <w:gridCol w:w="332"/>
        <w:gridCol w:w="2320"/>
        <w:gridCol w:w="2832"/>
      </w:tblGrid>
      <w:tr w:rsidR="003D1780" w:rsidRPr="00A51455" w:rsidTr="00FD438E">
        <w:trPr>
          <w:jc w:val="center"/>
        </w:trPr>
        <w:tc>
          <w:tcPr>
            <w:tcW w:w="4256" w:type="dxa"/>
            <w:gridSpan w:val="2"/>
            <w:shd w:val="clear" w:color="auto" w:fill="D9D9D9" w:themeFill="background1" w:themeFillShade="D9"/>
          </w:tcPr>
          <w:p w:rsidR="003D1780" w:rsidRPr="0054336C" w:rsidRDefault="003D1780" w:rsidP="00FD438E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30"/>
                <w:szCs w:val="30"/>
                <w:rtl/>
              </w:rPr>
              <w:t xml:space="preserve">قطع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EPS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:rsidR="003D1780" w:rsidRPr="0054336C" w:rsidRDefault="003D1780" w:rsidP="00FD438E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  <w:gridSpan w:val="2"/>
            <w:shd w:val="clear" w:color="auto" w:fill="D9D9D9" w:themeFill="background1" w:themeFillShade="D9"/>
          </w:tcPr>
          <w:p w:rsidR="003D1780" w:rsidRPr="00A51455" w:rsidRDefault="003D1780" w:rsidP="00FD438E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</w:rPr>
              <w:t>EPS ACCESSORIES</w:t>
            </w:r>
          </w:p>
        </w:tc>
      </w:tr>
      <w:tr w:rsidR="003D1780" w:rsidRPr="000C6DC7" w:rsidTr="00FD438E">
        <w:tblPrEx>
          <w:tblBorders>
            <w:top w:val="single" w:sz="18" w:space="0" w:color="auto"/>
          </w:tblBorders>
        </w:tblPrEx>
        <w:trPr>
          <w:jc w:val="center"/>
        </w:trPr>
        <w:tc>
          <w:tcPr>
            <w:tcW w:w="3506" w:type="dxa"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علبة دائرية باتجاه واحد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D1780" w:rsidRPr="00741549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0"/>
                <w:szCs w:val="20"/>
                <w:rtl/>
                <w:lang w:bidi="ar-EG"/>
              </w:rPr>
            </w:pPr>
            <w:r w:rsidRPr="00741549">
              <w:rPr>
                <w:rFonts w:ascii="Simplified Arabic" w:eastAsia="Times New Roman" w:hAnsi="Simplified Arabic" w:cs="Simplified Arabic"/>
                <w:color w:val="222222"/>
                <w:sz w:val="20"/>
                <w:szCs w:val="20"/>
                <w:rtl/>
                <w:lang w:bidi="ar-EG"/>
              </w:rPr>
              <w:t>تحتوي العلبة الدائرية ذات الاتجاه الواحد على مدخل واحد فقط</w:t>
            </w:r>
            <w:r w:rsidRPr="00741549">
              <w:rPr>
                <w:rFonts w:ascii="Simplified Arabic" w:eastAsia="Times New Roman" w:hAnsi="Simplified Arabic" w:cs="Simplified Arabic" w:hint="cs"/>
                <w:color w:val="222222"/>
                <w:sz w:val="20"/>
                <w:szCs w:val="20"/>
                <w:rtl/>
                <w:lang w:bidi="ar-EG"/>
              </w:rPr>
              <w:t>.</w:t>
            </w:r>
          </w:p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741549">
              <w:rPr>
                <w:rFonts w:ascii="Simplified Arabic" w:eastAsia="Times New Roman" w:hAnsi="Simplified Arabic" w:cs="Simplified Arabic"/>
                <w:color w:val="222222"/>
                <w:sz w:val="20"/>
                <w:szCs w:val="20"/>
              </w:rPr>
              <w:t>The Terminal Circular Box has only one inlet.</w:t>
            </w:r>
          </w:p>
        </w:tc>
        <w:tc>
          <w:tcPr>
            <w:tcW w:w="2832" w:type="dxa"/>
            <w:vMerge w:val="restart"/>
          </w:tcPr>
          <w:p w:rsidR="003D1780" w:rsidRDefault="003D1780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w w:val="85"/>
              </w:rPr>
            </w:pPr>
            <w:r w:rsidRPr="006B46AE">
              <w:rPr>
                <w:rFonts w:ascii="Simplified Arabic" w:eastAsia="Times New Roman" w:hAnsi="Simplified Arabic" w:cs="Simplified Arabic"/>
                <w:b/>
                <w:bCs/>
                <w:color w:val="222222"/>
                <w:w w:val="85"/>
              </w:rPr>
              <w:t>One Way (Terminal) circular Box</w:t>
            </w:r>
          </w:p>
          <w:p w:rsidR="00C20245" w:rsidRPr="006B46AE" w:rsidRDefault="00C20245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w w:val="85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w w:val="85"/>
              </w:rPr>
              <w:drawing>
                <wp:inline distT="0" distB="0" distL="0" distR="0">
                  <wp:extent cx="1660550" cy="10972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9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0C6DC7" w:rsidTr="00FD438E">
        <w:tblPrEx>
          <w:tblBorders>
            <w:top w:val="single" w:sz="18" w:space="0" w:color="auto"/>
          </w:tblBorders>
        </w:tblPrEx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3D1780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620/1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625/1</w:t>
                  </w:r>
                </w:p>
              </w:tc>
            </w:tr>
          </w:tbl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3D1780" w:rsidRPr="00A670FB" w:rsidRDefault="003D1780" w:rsidP="003D1780">
      <w:pPr>
        <w:bidi/>
        <w:spacing w:line="276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3D1780" w:rsidRPr="000C6DC7" w:rsidTr="00FD438E">
        <w:trPr>
          <w:jc w:val="center"/>
        </w:trPr>
        <w:tc>
          <w:tcPr>
            <w:tcW w:w="3506" w:type="dxa"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 w:rsidRPr="00283188"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0"/>
                <w:szCs w:val="20"/>
                <w:rtl/>
                <w:lang w:bidi="ar-EG"/>
              </w:rPr>
              <w:t xml:space="preserve"> علبة دائرية زاوية (علبة دائرية ذات شكل زاوية)</w:t>
            </w:r>
          </w:p>
        </w:tc>
        <w:tc>
          <w:tcPr>
            <w:tcW w:w="3402" w:type="dxa"/>
            <w:vMerge w:val="restart"/>
            <w:vAlign w:val="center"/>
          </w:tcPr>
          <w:p w:rsidR="003D1780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>تحتوي العلبة الدائرية ذات شكل زاوية على مدخلين عاموديين فقط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The Angle Way Circular Box has only two inlets, perpendicular to each other</w:t>
            </w: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3D1780" w:rsidRDefault="003D1780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 w:rsidRPr="00283188"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  <w:t xml:space="preserve">Angle way circular Box </w:t>
            </w:r>
          </w:p>
          <w:p w:rsidR="00741549" w:rsidRPr="00283188" w:rsidRDefault="00C20245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sz w:val="26"/>
                <w:szCs w:val="26"/>
              </w:rPr>
              <w:drawing>
                <wp:inline distT="0" distB="0" distL="0" distR="0">
                  <wp:extent cx="1656643" cy="1155802"/>
                  <wp:effectExtent l="0" t="0" r="127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5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3D1780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620/12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625/12</w:t>
                  </w:r>
                </w:p>
              </w:tc>
            </w:tr>
          </w:tbl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3D1780" w:rsidRPr="00A670FB" w:rsidRDefault="003D1780" w:rsidP="003D1780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3D1780" w:rsidRPr="000C6DC7" w:rsidTr="00FD438E">
        <w:trPr>
          <w:jc w:val="center"/>
        </w:trPr>
        <w:tc>
          <w:tcPr>
            <w:tcW w:w="3506" w:type="dxa"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علبة دائرية ذات طريق مستقيم</w:t>
            </w:r>
          </w:p>
        </w:tc>
        <w:tc>
          <w:tcPr>
            <w:tcW w:w="3402" w:type="dxa"/>
            <w:vMerge w:val="restart"/>
            <w:vAlign w:val="center"/>
          </w:tcPr>
          <w:p w:rsidR="003D1780" w:rsidRPr="00DF7A74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DF7A74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تستخدم العلبة الدائرية 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ذات طريق مستقيم على مدخلين متوازيين معاكسين في الاتجاه</w:t>
            </w:r>
            <w:r w:rsidRPr="00DF7A74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C808CD" w:rsidRDefault="003D1780" w:rsidP="00C80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The Through Way Circular Box has only two inlets at either end</w:t>
            </w: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  <w:p w:rsidR="00C808CD" w:rsidRDefault="00C808CD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  <w:p w:rsidR="00C808CD" w:rsidRPr="00BC13C2" w:rsidRDefault="00C808CD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color w:val="A5A600"/>
                <w:sz w:val="18"/>
                <w:szCs w:val="18"/>
              </w:rPr>
            </w:pPr>
          </w:p>
        </w:tc>
        <w:tc>
          <w:tcPr>
            <w:tcW w:w="2832" w:type="dxa"/>
            <w:vMerge w:val="restart"/>
          </w:tcPr>
          <w:p w:rsidR="003D1780" w:rsidRDefault="003D1780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</w:rPr>
            </w:pPr>
            <w:r w:rsidRPr="00283188">
              <w:rPr>
                <w:rFonts w:ascii="Simplified Arabic" w:eastAsia="Times New Roman" w:hAnsi="Simplified Arabic" w:cs="Simplified Arabic"/>
                <w:b/>
                <w:bCs/>
                <w:color w:val="222222"/>
              </w:rPr>
              <w:t>Through way circular Box</w:t>
            </w:r>
          </w:p>
          <w:p w:rsidR="00741549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</w:rPr>
            </w:pPr>
          </w:p>
          <w:p w:rsidR="00741549" w:rsidRPr="00283188" w:rsidRDefault="00C20245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</w:rPr>
              <w:drawing>
                <wp:inline distT="0" distB="0" distL="0" distR="0">
                  <wp:extent cx="1660550" cy="105338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05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3D1780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620/2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Calibri" w:eastAsia="Calibri" w:hAnsi="Calibri" w:cs="Arial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625/2</w:t>
                  </w:r>
                </w:p>
              </w:tc>
            </w:tr>
          </w:tbl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3D1780" w:rsidRPr="006B46AE" w:rsidRDefault="003D1780" w:rsidP="003D1780">
      <w:pPr>
        <w:bidi/>
        <w:spacing w:line="276" w:lineRule="auto"/>
        <w:rPr>
          <w:rFonts w:ascii="Simplified Arabic" w:hAnsi="Simplified Arabic" w:cs="Simplified Arabic"/>
          <w:sz w:val="6"/>
          <w:szCs w:val="6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750"/>
        <w:gridCol w:w="332"/>
        <w:gridCol w:w="2320"/>
        <w:gridCol w:w="2832"/>
      </w:tblGrid>
      <w:tr w:rsidR="003D1780" w:rsidRPr="000C6DC7" w:rsidTr="00FD438E">
        <w:trPr>
          <w:jc w:val="center"/>
        </w:trPr>
        <w:tc>
          <w:tcPr>
            <w:tcW w:w="3506" w:type="dxa"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lastRenderedPageBreak/>
              <w:t xml:space="preserve">علبة دائرية ذات شكل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T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D1780" w:rsidRPr="00283188" w:rsidRDefault="003D1780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00" w:line="276" w:lineRule="auto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 xml:space="preserve">تحتوي العلبة الدائرية ذات شكل </w:t>
            </w: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T</w:t>
            </w: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 xml:space="preserve"> على ثلاث مداخل على شكل حرف </w:t>
            </w:r>
            <w:r w:rsidRPr="00283188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T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3D1780" w:rsidRPr="006B46AE" w:rsidRDefault="003D1780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color w:val="515400"/>
                <w:sz w:val="18"/>
                <w:szCs w:val="18"/>
              </w:rPr>
            </w:pPr>
            <w:r w:rsidRPr="006B46AE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The T-Way Circular box has three inlets forming a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  <w:br/>
            </w:r>
            <w:r w:rsidRPr="006B46AE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T-intersection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3D1780" w:rsidRDefault="003D1780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  <w:t>T-Way Circular Box</w:t>
            </w:r>
          </w:p>
          <w:p w:rsidR="00741549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</w:p>
          <w:p w:rsidR="00741549" w:rsidRPr="00283188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sz w:val="28"/>
                <w:szCs w:val="28"/>
              </w:rPr>
              <w:drawing>
                <wp:inline distT="0" distB="0" distL="0" distR="0" wp14:anchorId="6DEBB434" wp14:editId="066D1A44">
                  <wp:extent cx="1661160" cy="11068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31 at 1.58.30 PM (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3D1780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620/3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Calibri" w:eastAsia="Calibri" w:hAnsi="Calibri" w:cs="Arial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625/3</w:t>
                  </w:r>
                </w:p>
              </w:tc>
            </w:tr>
          </w:tbl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  <w:tr w:rsidR="00741549" w:rsidRPr="00A51455" w:rsidTr="00FD438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256" w:type="dxa"/>
            <w:gridSpan w:val="2"/>
            <w:shd w:val="clear" w:color="auto" w:fill="D9D9D9" w:themeFill="background1" w:themeFillShade="D9"/>
          </w:tcPr>
          <w:p w:rsidR="00741549" w:rsidRPr="0054336C" w:rsidRDefault="00741549" w:rsidP="00FD438E">
            <w:pPr>
              <w:bidi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:rsidR="00741549" w:rsidRPr="0054336C" w:rsidRDefault="00741549" w:rsidP="00FD438E">
            <w:pPr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5152" w:type="dxa"/>
            <w:gridSpan w:val="2"/>
            <w:shd w:val="clear" w:color="auto" w:fill="D9D9D9" w:themeFill="background1" w:themeFillShade="D9"/>
          </w:tcPr>
          <w:p w:rsidR="00741549" w:rsidRPr="00A51455" w:rsidRDefault="00741549" w:rsidP="00FD438E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30"/>
                <w:szCs w:val="30"/>
                <w:rtl/>
              </w:rPr>
            </w:pPr>
          </w:p>
        </w:tc>
      </w:tr>
      <w:tr w:rsidR="00741549" w:rsidRPr="000C6DC7" w:rsidTr="00FD438E">
        <w:trPr>
          <w:jc w:val="center"/>
        </w:trPr>
        <w:tc>
          <w:tcPr>
            <w:tcW w:w="3506" w:type="dxa"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علبة دائرية ذات أربعة طرق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741549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>تحتوي العلبة الدائرية ذات الأربعة طرق على أربعة مداخل موزعة في الاتجاهات الأربعة بزاوية 90 بين كل منها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The Four-Way Circular Box has four inlets at 90 degree angles from each other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741549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  <w:t>Four-Way Circular Box</w:t>
            </w:r>
          </w:p>
          <w:p w:rsidR="00BB0624" w:rsidRPr="006B46AE" w:rsidRDefault="00313C6D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w w:val="85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w w:val="85"/>
              </w:rPr>
              <w:drawing>
                <wp:inline distT="0" distB="0" distL="0" distR="0">
                  <wp:extent cx="1661160" cy="12274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49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741549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620/4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625/4</w:t>
                  </w:r>
                </w:p>
              </w:tc>
            </w:tr>
          </w:tbl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741549" w:rsidRPr="00A670FB" w:rsidRDefault="00741549" w:rsidP="00741549">
      <w:pPr>
        <w:bidi/>
        <w:spacing w:line="276" w:lineRule="auto"/>
        <w:rPr>
          <w:rFonts w:ascii="Simplified Arabic" w:hAnsi="Simplified Arabic" w:cs="Simplified Arabic"/>
          <w:sz w:val="2"/>
          <w:szCs w:val="2"/>
          <w:rtl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741549" w:rsidRPr="000C6DC7" w:rsidTr="00FD438E">
        <w:trPr>
          <w:jc w:val="center"/>
        </w:trPr>
        <w:tc>
          <w:tcPr>
            <w:tcW w:w="3506" w:type="dxa"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علبة دائرية ذات شكل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U</w:t>
            </w:r>
          </w:p>
        </w:tc>
        <w:tc>
          <w:tcPr>
            <w:tcW w:w="3402" w:type="dxa"/>
            <w:vMerge w:val="restart"/>
            <w:vAlign w:val="center"/>
          </w:tcPr>
          <w:p w:rsidR="00741549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 xml:space="preserve">تحتوي العلبة الدائرية ذات شكل </w:t>
            </w: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U</w:t>
            </w: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 xml:space="preserve"> على مدخلين متوازيين على الجانب ذاته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The U-Way Circular Box has two inlets parallel to each other and on the same side</w:t>
            </w: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741549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  <w:t>U-way Circular Box</w:t>
            </w:r>
          </w:p>
          <w:p w:rsidR="00BB0624" w:rsidRDefault="004623CB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sz w:val="26"/>
                <w:szCs w:val="26"/>
              </w:rPr>
              <w:drawing>
                <wp:inline distT="0" distB="0" distL="0" distR="0" wp14:anchorId="1B895B33" wp14:editId="7F7C6CB2">
                  <wp:extent cx="1661160" cy="11068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31 at 1.58.28 PM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624" w:rsidRPr="00283188" w:rsidRDefault="00BB0624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</w:p>
        </w:tc>
      </w:tr>
      <w:tr w:rsidR="00741549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741549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620U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625U</w:t>
                  </w:r>
                </w:p>
              </w:tc>
            </w:tr>
          </w:tbl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741549" w:rsidRDefault="00741549" w:rsidP="00741549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p w:rsidR="00C808CD" w:rsidRDefault="00C808CD" w:rsidP="00C808CD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p w:rsidR="00C808CD" w:rsidRDefault="00C808CD" w:rsidP="00C808CD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p w:rsidR="00C808CD" w:rsidRDefault="00C808CD" w:rsidP="00C808CD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p w:rsidR="00C808CD" w:rsidRPr="00A670FB" w:rsidRDefault="00C808CD" w:rsidP="00C808CD">
      <w:pPr>
        <w:bidi/>
        <w:spacing w:line="276" w:lineRule="auto"/>
        <w:rPr>
          <w:rFonts w:ascii="Simplified Arabic" w:hAnsi="Simplified Arabic" w:cs="Simplified Arabic"/>
          <w:sz w:val="2"/>
          <w:szCs w:val="2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741549" w:rsidRPr="000C6DC7" w:rsidTr="00FD438E">
        <w:trPr>
          <w:jc w:val="center"/>
        </w:trPr>
        <w:tc>
          <w:tcPr>
            <w:tcW w:w="3506" w:type="dxa"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علبة دائرية ذات شكل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H</w:t>
            </w:r>
          </w:p>
        </w:tc>
        <w:tc>
          <w:tcPr>
            <w:tcW w:w="3402" w:type="dxa"/>
            <w:vMerge w:val="restart"/>
            <w:vAlign w:val="center"/>
          </w:tcPr>
          <w:p w:rsidR="00741549" w:rsidRPr="00DF7A74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تحتوي العلبة الدائرية ذات شكل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H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 على أربعة مداخل: كل مدخلين متعاكسين هما مولازيان للمدخلين الآخرين</w:t>
            </w:r>
            <w:r w:rsidRPr="00DF7A74"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741549" w:rsidRPr="00BC13C2" w:rsidRDefault="00741549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color w:val="A5A600"/>
                <w:sz w:val="18"/>
                <w:szCs w:val="18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The H-Way Circular Box has four </w:t>
            </w:r>
            <w:proofErr w:type="gramStart"/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inlets,</w:t>
            </w:r>
            <w:proofErr w:type="gramEnd"/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 xml:space="preserve"> each 2 are parallel to each other</w:t>
            </w:r>
            <w:r w:rsidRPr="00BC13C2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32" w:type="dxa"/>
            <w:vMerge w:val="restart"/>
          </w:tcPr>
          <w:p w:rsidR="00741549" w:rsidRDefault="00741549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  <w:t>H-way Circular Box</w:t>
            </w:r>
          </w:p>
          <w:p w:rsidR="004623CB" w:rsidRDefault="004623CB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</w:p>
          <w:p w:rsidR="004623CB" w:rsidRPr="00283188" w:rsidRDefault="00313C6D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</w:rPr>
              <w:drawing>
                <wp:inline distT="0" distB="0" distL="0" distR="0">
                  <wp:extent cx="1806854" cy="987004"/>
                  <wp:effectExtent l="0" t="0" r="3175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18" cy="98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49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741549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620H</w:t>
                  </w:r>
                </w:p>
              </w:tc>
            </w:tr>
            <w:tr w:rsidR="00741549" w:rsidTr="00FD438E">
              <w:trPr>
                <w:jc w:val="center"/>
              </w:trPr>
              <w:tc>
                <w:tcPr>
                  <w:tcW w:w="835" w:type="dxa"/>
                </w:tcPr>
                <w:p w:rsidR="00741549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Calibri" w:eastAsia="Calibri" w:hAnsi="Calibri" w:cs="Arial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741549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741549" w:rsidRPr="00475907" w:rsidRDefault="00741549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625H</w:t>
                  </w:r>
                </w:p>
              </w:tc>
            </w:tr>
          </w:tbl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741549" w:rsidRPr="000C6DC7" w:rsidRDefault="00741549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3D1780" w:rsidRDefault="003D1780" w:rsidP="003D1780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3D1780" w:rsidRPr="008E3A60" w:rsidRDefault="003D1780" w:rsidP="008E3A60">
      <w:pPr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9740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402"/>
        <w:gridCol w:w="2832"/>
      </w:tblGrid>
      <w:tr w:rsidR="003D1780" w:rsidRPr="000C6DC7" w:rsidTr="00FD438E">
        <w:trPr>
          <w:jc w:val="center"/>
        </w:trPr>
        <w:tc>
          <w:tcPr>
            <w:tcW w:w="3506" w:type="dxa"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علبة دائرية ذات شكل 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4"/>
                <w:szCs w:val="24"/>
                <w:lang w:bidi="ar-EG"/>
              </w:rPr>
              <w:t>Y</w:t>
            </w:r>
          </w:p>
        </w:tc>
        <w:tc>
          <w:tcPr>
            <w:tcW w:w="3402" w:type="dxa"/>
            <w:vMerge w:val="restart"/>
            <w:vAlign w:val="center"/>
          </w:tcPr>
          <w:p w:rsidR="003D1780" w:rsidRPr="00283188" w:rsidRDefault="003D1780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00" w:line="276" w:lineRule="auto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</w:pP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 xml:space="preserve">تحتوي العلبة الدائرية ذات شكل </w:t>
            </w:r>
            <w:r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lang w:bidi="ar-EG"/>
              </w:rPr>
              <w:t>Y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 xml:space="preserve"> على ثلاثة </w:t>
            </w:r>
            <w:r w:rsidRPr="00E1724F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  <w:lang w:bidi="ar-EG"/>
              </w:rPr>
              <w:t>مداخل، مدخلان متوازيان على ذات المسار، و مدخل معاكس مرکزي</w:t>
            </w:r>
            <w:r>
              <w:rPr>
                <w:rFonts w:ascii="Simplified Arabic" w:eastAsia="Times New Roman" w:hAnsi="Simplified Arabic" w:cs="Simplified Arabic" w:hint="cs"/>
                <w:color w:val="222222"/>
                <w:sz w:val="24"/>
                <w:szCs w:val="24"/>
                <w:rtl/>
                <w:lang w:bidi="ar-EG"/>
              </w:rPr>
              <w:t>.</w:t>
            </w:r>
          </w:p>
          <w:p w:rsidR="003D1780" w:rsidRPr="006B46AE" w:rsidRDefault="003D1780" w:rsidP="00FD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jc w:val="both"/>
              <w:rPr>
                <w:color w:val="515400"/>
                <w:sz w:val="18"/>
                <w:szCs w:val="18"/>
              </w:rPr>
            </w:pPr>
            <w:r w:rsidRPr="00F73103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The Y-Way Circular Box has three inlets: two inlets are on one side and one centered inlet on the facing plane</w:t>
            </w:r>
            <w:r w:rsidRPr="000C6DC7"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3D1780" w:rsidRDefault="003D1780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  <w:t>Y-way Circular Box</w:t>
            </w:r>
          </w:p>
          <w:p w:rsidR="004623CB" w:rsidRDefault="004623CB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6"/>
                <w:szCs w:val="26"/>
              </w:rPr>
            </w:pPr>
          </w:p>
          <w:p w:rsidR="004623CB" w:rsidRPr="00283188" w:rsidRDefault="004623CB" w:rsidP="00FD438E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noProof/>
                <w:color w:val="222222"/>
                <w:sz w:val="28"/>
                <w:szCs w:val="28"/>
              </w:rPr>
              <w:drawing>
                <wp:inline distT="0" distB="0" distL="0" distR="0" wp14:anchorId="0BA72B12" wp14:editId="272C065E">
                  <wp:extent cx="1735461" cy="12801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31 at 1.58.31 PM (1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645" cy="128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0C6DC7" w:rsidTr="00FD438E">
        <w:trPr>
          <w:jc w:val="center"/>
        </w:trPr>
        <w:tc>
          <w:tcPr>
            <w:tcW w:w="3506" w:type="dxa"/>
          </w:tcPr>
          <w:tbl>
            <w:tblPr>
              <w:tblStyle w:val="TableGrid"/>
              <w:bidiVisual/>
              <w:tblW w:w="33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6"/>
              <w:gridCol w:w="835"/>
              <w:gridCol w:w="836"/>
            </w:tblGrid>
            <w:tr w:rsidR="003D1780" w:rsidTr="00FD438E">
              <w:trPr>
                <w:jc w:val="center"/>
              </w:trPr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3"/>
                      <w:sz w:val="20"/>
                      <w:szCs w:val="20"/>
                      <w:lang w:bidi="ar-EG"/>
                    </w:rPr>
                    <w:t>White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أبيض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Black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65"/>
                      <w:sz w:val="20"/>
                      <w:szCs w:val="20"/>
                      <w:rtl/>
                      <w:lang w:bidi="ar-EG"/>
                    </w:rPr>
                    <w:t>أسود</w:t>
                  </w:r>
                </w:p>
              </w:tc>
              <w:tc>
                <w:tcPr>
                  <w:tcW w:w="835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Size(mm)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الحجم(ملم)</w:t>
                  </w:r>
                </w:p>
              </w:tc>
              <w:tc>
                <w:tcPr>
                  <w:tcW w:w="836" w:type="dxa"/>
                  <w:shd w:val="clear" w:color="auto" w:fill="D9D9D9" w:themeFill="background1" w:themeFillShade="D9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lang w:bidi="ar-EG"/>
                    </w:rPr>
                    <w:t>Product code</w:t>
                  </w:r>
                </w:p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222222"/>
                      <w:w w:val="75"/>
                      <w:sz w:val="20"/>
                      <w:szCs w:val="20"/>
                      <w:rtl/>
                      <w:lang w:bidi="ar-EG"/>
                    </w:rPr>
                    <w:t>رمز المنتج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20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620Y</w:t>
                  </w:r>
                </w:p>
              </w:tc>
            </w:tr>
            <w:tr w:rsidR="003D1780" w:rsidTr="00FD438E">
              <w:trPr>
                <w:jc w:val="center"/>
              </w:trPr>
              <w:tc>
                <w:tcPr>
                  <w:tcW w:w="835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Calibri" w:eastAsia="Calibri" w:hAnsi="Calibri" w:cs="Arial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6" w:type="dxa"/>
                </w:tcPr>
                <w:p w:rsidR="003D1780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rtl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 w:hint="cs"/>
                          <w:color w:val="222222"/>
                          <w:sz w:val="20"/>
                          <w:szCs w:val="20"/>
                          <w:rtl/>
                          <w:lang w:bidi="ar-EG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35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 w:rsidRPr="00475907"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25</w:t>
                  </w:r>
                </w:p>
              </w:tc>
              <w:tc>
                <w:tcPr>
                  <w:tcW w:w="836" w:type="dxa"/>
                </w:tcPr>
                <w:p w:rsidR="003D1780" w:rsidRPr="00475907" w:rsidRDefault="003D1780" w:rsidP="00FD438E">
                  <w:pPr>
                    <w:bidi/>
                    <w:spacing w:line="276" w:lineRule="auto"/>
                    <w:jc w:val="center"/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/>
                      <w:color w:val="222222"/>
                      <w:sz w:val="20"/>
                      <w:szCs w:val="20"/>
                      <w:lang w:bidi="ar-EG"/>
                    </w:rPr>
                    <w:t>625Y</w:t>
                  </w:r>
                </w:p>
              </w:tc>
            </w:tr>
          </w:tbl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57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D1780" w:rsidRPr="000C6DC7" w:rsidRDefault="003D1780" w:rsidP="00FD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22222"/>
                <w:sz w:val="24"/>
                <w:szCs w:val="24"/>
              </w:rPr>
            </w:pPr>
          </w:p>
        </w:tc>
      </w:tr>
    </w:tbl>
    <w:p w:rsidR="00FD438E" w:rsidRPr="008E3A60" w:rsidRDefault="008E3A60" w:rsidP="008E3A60">
      <w:pPr>
        <w:tabs>
          <w:tab w:val="left" w:pos="7997"/>
        </w:tabs>
        <w:jc w:val="center"/>
      </w:pPr>
      <w:r>
        <w:rPr>
          <w:noProof/>
        </w:rPr>
        <w:drawing>
          <wp:inline distT="0" distB="0" distL="0" distR="0" wp14:anchorId="2FE1342C" wp14:editId="6D9B3F74">
            <wp:extent cx="3620278" cy="1999663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31 at 1.58.26 PM (1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43" cy="201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8E" w:rsidRPr="00C7358A" w:rsidRDefault="00FD438E" w:rsidP="00C7358A"/>
    <w:sectPr w:rsidR="00FD438E" w:rsidRPr="00C7358A" w:rsidSect="008E3A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6F" w:rsidRDefault="00EF2C6F" w:rsidP="008E3A60">
      <w:pPr>
        <w:spacing w:after="0" w:line="240" w:lineRule="auto"/>
      </w:pPr>
      <w:r>
        <w:separator/>
      </w:r>
    </w:p>
  </w:endnote>
  <w:endnote w:type="continuationSeparator" w:id="0">
    <w:p w:rsidR="00EF2C6F" w:rsidRDefault="00EF2C6F" w:rsidP="008E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6F" w:rsidRDefault="00EF2C6F" w:rsidP="008E3A60">
      <w:pPr>
        <w:spacing w:after="0" w:line="240" w:lineRule="auto"/>
      </w:pPr>
      <w:r>
        <w:separator/>
      </w:r>
    </w:p>
  </w:footnote>
  <w:footnote w:type="continuationSeparator" w:id="0">
    <w:p w:rsidR="00EF2C6F" w:rsidRDefault="00EF2C6F" w:rsidP="008E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65"/>
    <w:rsid w:val="00150F8B"/>
    <w:rsid w:val="00313C6D"/>
    <w:rsid w:val="003D1780"/>
    <w:rsid w:val="004623CB"/>
    <w:rsid w:val="00741549"/>
    <w:rsid w:val="008E3A60"/>
    <w:rsid w:val="009A13F2"/>
    <w:rsid w:val="00A06CE2"/>
    <w:rsid w:val="00BB0624"/>
    <w:rsid w:val="00C20245"/>
    <w:rsid w:val="00C7358A"/>
    <w:rsid w:val="00C808CD"/>
    <w:rsid w:val="00CB2065"/>
    <w:rsid w:val="00DE1015"/>
    <w:rsid w:val="00EF2C6F"/>
    <w:rsid w:val="00F968E4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60"/>
  </w:style>
  <w:style w:type="paragraph" w:styleId="Footer">
    <w:name w:val="footer"/>
    <w:basedOn w:val="Normal"/>
    <w:link w:val="FooterChar"/>
    <w:uiPriority w:val="99"/>
    <w:unhideWhenUsed/>
    <w:rsid w:val="008E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60"/>
  </w:style>
  <w:style w:type="paragraph" w:styleId="Footer">
    <w:name w:val="footer"/>
    <w:basedOn w:val="Normal"/>
    <w:link w:val="FooterChar"/>
    <w:uiPriority w:val="99"/>
    <w:unhideWhenUsed/>
    <w:rsid w:val="008E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2018-10-31T18:35:00Z</dcterms:created>
  <dcterms:modified xsi:type="dcterms:W3CDTF">2018-11-08T19:38:00Z</dcterms:modified>
</cp:coreProperties>
</file>